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2E09" w:rsidRDefault="00612E09" w:rsidP="00612E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612E09" w:rsidRPr="00DB739E" w:rsidRDefault="00612E09" w:rsidP="00612E09">
      <w:pPr>
        <w:pStyle w:val="Nadpis2"/>
        <w:spacing w:before="0" w:beforeAutospacing="0" w:after="0" w:afterAutospacing="0" w:line="336" w:lineRule="atLeast"/>
        <w:rPr>
          <w:rFonts w:asciiTheme="minorHAnsi" w:hAnsiTheme="minorHAnsi" w:cs="Arial"/>
          <w:bCs w:val="0"/>
          <w:color w:val="000000"/>
          <w:spacing w:val="-8"/>
          <w:sz w:val="32"/>
          <w:szCs w:val="32"/>
          <w:u w:val="single"/>
        </w:rPr>
      </w:pPr>
      <w:r w:rsidRPr="00DB739E">
        <w:rPr>
          <w:rFonts w:asciiTheme="minorHAnsi" w:hAnsiTheme="minorHAnsi" w:cs="Arial"/>
          <w:bCs w:val="0"/>
          <w:color w:val="000000"/>
          <w:spacing w:val="-8"/>
          <w:sz w:val="32"/>
          <w:szCs w:val="32"/>
          <w:u w:val="single"/>
        </w:rPr>
        <w:t>Centrum rodinného poradenství</w:t>
      </w:r>
      <w:r w:rsidR="00921FED" w:rsidRPr="00DB739E">
        <w:rPr>
          <w:rFonts w:asciiTheme="minorHAnsi" w:hAnsiTheme="minorHAnsi" w:cs="Arial"/>
          <w:bCs w:val="0"/>
          <w:color w:val="000000"/>
          <w:spacing w:val="-8"/>
          <w:sz w:val="32"/>
          <w:szCs w:val="32"/>
          <w:u w:val="single"/>
        </w:rPr>
        <w:t xml:space="preserve"> Nymburk</w:t>
      </w:r>
    </w:p>
    <w:p w:rsidR="00612E09" w:rsidRPr="00DB739E" w:rsidRDefault="00612E09" w:rsidP="00612E09">
      <w:pPr>
        <w:pStyle w:val="Nadpis3"/>
        <w:spacing w:before="0" w:line="384" w:lineRule="atLeast"/>
        <w:rPr>
          <w:rFonts w:asciiTheme="minorHAnsi" w:hAnsiTheme="minorHAnsi" w:cs="Arial"/>
          <w:b w:val="0"/>
          <w:bCs w:val="0"/>
          <w:color w:val="auto"/>
          <w:spacing w:val="-2"/>
          <w:sz w:val="24"/>
          <w:szCs w:val="24"/>
        </w:rPr>
      </w:pPr>
      <w:r w:rsidRPr="00DB739E">
        <w:rPr>
          <w:rFonts w:asciiTheme="minorHAnsi" w:hAnsiTheme="minorHAnsi" w:cs="Arial"/>
          <w:b w:val="0"/>
          <w:bCs w:val="0"/>
          <w:color w:val="auto"/>
          <w:spacing w:val="-2"/>
          <w:sz w:val="24"/>
          <w:szCs w:val="24"/>
        </w:rPr>
        <w:t>Poradenské služby pro rodiny s dětmi poskytované ambulantní formou.</w:t>
      </w:r>
    </w:p>
    <w:p w:rsidR="00612E09" w:rsidRPr="00DB739E" w:rsidRDefault="00612E09" w:rsidP="00612E09">
      <w:pPr>
        <w:spacing w:after="0"/>
        <w:rPr>
          <w:rFonts w:cs="Arial"/>
          <w:sz w:val="24"/>
          <w:szCs w:val="24"/>
        </w:rPr>
      </w:pPr>
    </w:p>
    <w:p w:rsidR="00921FED" w:rsidRPr="00DB739E" w:rsidRDefault="00DB739E" w:rsidP="00612E09">
      <w:pPr>
        <w:pStyle w:val="Normlnweb"/>
        <w:spacing w:before="0" w:beforeAutospacing="0" w:after="0" w:afterAutospacing="0"/>
        <w:jc w:val="both"/>
        <w:rPr>
          <w:rFonts w:asciiTheme="minorHAnsi" w:hAnsiTheme="minorHAnsi" w:cs="Arial"/>
        </w:rPr>
      </w:pPr>
      <w:r>
        <w:rPr>
          <w:rFonts w:asciiTheme="minorHAnsi" w:hAnsiTheme="minorHAnsi"/>
          <w:b/>
        </w:rPr>
        <w:t xml:space="preserve">Adresa: </w:t>
      </w:r>
      <w:r>
        <w:rPr>
          <w:rFonts w:asciiTheme="minorHAnsi" w:hAnsiTheme="minorHAnsi"/>
          <w:b/>
        </w:rPr>
        <w:tab/>
      </w:r>
      <w:hyperlink r:id="rId5" w:history="1">
        <w:r w:rsidR="00612E09" w:rsidRPr="00DB739E">
          <w:rPr>
            <w:rStyle w:val="Hypertextovodkaz"/>
            <w:rFonts w:asciiTheme="minorHAnsi" w:hAnsiTheme="minorHAnsi" w:cs="Arial"/>
            <w:color w:val="auto"/>
            <w:u w:val="none"/>
            <w:bdr w:val="none" w:sz="0" w:space="0" w:color="auto" w:frame="1"/>
          </w:rPr>
          <w:t>Sadová 2107, 288 02 Nymburk</w:t>
        </w:r>
      </w:hyperlink>
    </w:p>
    <w:p w:rsidR="00921FED" w:rsidRPr="00DB739E" w:rsidRDefault="00921FED" w:rsidP="00612E09">
      <w:pPr>
        <w:pStyle w:val="Normlnweb"/>
        <w:spacing w:before="0" w:beforeAutospacing="0" w:after="0" w:afterAutospacing="0"/>
        <w:jc w:val="both"/>
        <w:rPr>
          <w:rFonts w:asciiTheme="minorHAnsi" w:hAnsiTheme="minorHAnsi" w:cs="Arial"/>
          <w:b/>
        </w:rPr>
      </w:pPr>
      <w:r w:rsidRPr="00DB739E">
        <w:rPr>
          <w:rFonts w:asciiTheme="minorHAnsi" w:hAnsiTheme="minorHAnsi" w:cs="Arial"/>
          <w:b/>
        </w:rPr>
        <w:t xml:space="preserve">Telefon: </w:t>
      </w:r>
      <w:r w:rsidR="00DB739E">
        <w:rPr>
          <w:rFonts w:asciiTheme="minorHAnsi" w:hAnsiTheme="minorHAnsi" w:cs="Arial"/>
          <w:b/>
        </w:rPr>
        <w:tab/>
      </w:r>
      <w:r w:rsidR="00612E09" w:rsidRPr="00DB739E">
        <w:rPr>
          <w:rFonts w:asciiTheme="minorHAnsi" w:hAnsiTheme="minorHAnsi" w:cs="Arial"/>
        </w:rPr>
        <w:t>+420 606 365</w:t>
      </w:r>
      <w:r w:rsidRPr="00DB739E">
        <w:rPr>
          <w:rFonts w:asciiTheme="minorHAnsi" w:hAnsiTheme="minorHAnsi" w:cs="Arial"/>
        </w:rPr>
        <w:t> </w:t>
      </w:r>
      <w:r w:rsidR="00612E09" w:rsidRPr="00DB739E">
        <w:rPr>
          <w:rFonts w:asciiTheme="minorHAnsi" w:hAnsiTheme="minorHAnsi" w:cs="Arial"/>
        </w:rPr>
        <w:t>338</w:t>
      </w:r>
    </w:p>
    <w:p w:rsidR="00612E09" w:rsidRPr="00DB739E" w:rsidRDefault="00921FED" w:rsidP="00612E09">
      <w:pPr>
        <w:pStyle w:val="Normlnweb"/>
        <w:spacing w:before="0" w:beforeAutospacing="0" w:after="0" w:afterAutospacing="0"/>
        <w:jc w:val="both"/>
        <w:rPr>
          <w:rFonts w:asciiTheme="minorHAnsi" w:hAnsiTheme="minorHAnsi"/>
          <w:b/>
        </w:rPr>
      </w:pPr>
      <w:r w:rsidRPr="00DB739E">
        <w:rPr>
          <w:rFonts w:asciiTheme="minorHAnsi" w:hAnsiTheme="minorHAnsi"/>
          <w:b/>
        </w:rPr>
        <w:t xml:space="preserve">E-mail: </w:t>
      </w:r>
      <w:r w:rsidR="00DB739E">
        <w:rPr>
          <w:rFonts w:asciiTheme="minorHAnsi" w:hAnsiTheme="minorHAnsi"/>
          <w:b/>
        </w:rPr>
        <w:tab/>
      </w:r>
      <w:hyperlink r:id="rId6" w:history="1">
        <w:r w:rsidR="00612E09" w:rsidRPr="00DB739E">
          <w:rPr>
            <w:rStyle w:val="Hypertextovodkaz"/>
            <w:rFonts w:asciiTheme="minorHAnsi" w:hAnsiTheme="minorHAnsi" w:cs="Arial"/>
            <w:color w:val="auto"/>
            <w:u w:val="none"/>
            <w:bdr w:val="none" w:sz="0" w:space="0" w:color="auto" w:frame="1"/>
          </w:rPr>
          <w:t>crp@os-semiramis.cz</w:t>
        </w:r>
      </w:hyperlink>
    </w:p>
    <w:p w:rsidR="00921FED" w:rsidRPr="00DB739E" w:rsidRDefault="00921FED" w:rsidP="00612E09">
      <w:pPr>
        <w:pStyle w:val="Normlnweb"/>
        <w:spacing w:before="0" w:beforeAutospacing="0" w:after="0" w:afterAutospacing="0"/>
        <w:jc w:val="both"/>
        <w:rPr>
          <w:rFonts w:asciiTheme="minorHAnsi" w:hAnsiTheme="minorHAnsi"/>
        </w:rPr>
      </w:pPr>
      <w:r w:rsidRPr="00DB739E">
        <w:rPr>
          <w:rFonts w:asciiTheme="minorHAnsi" w:hAnsiTheme="minorHAnsi"/>
          <w:b/>
        </w:rPr>
        <w:t xml:space="preserve">Web: </w:t>
      </w:r>
      <w:r w:rsidR="00DB739E">
        <w:rPr>
          <w:rFonts w:asciiTheme="minorHAnsi" w:hAnsiTheme="minorHAnsi"/>
          <w:b/>
        </w:rPr>
        <w:tab/>
      </w:r>
      <w:r w:rsidR="00DB739E">
        <w:rPr>
          <w:rFonts w:asciiTheme="minorHAnsi" w:hAnsiTheme="minorHAnsi"/>
          <w:b/>
        </w:rPr>
        <w:tab/>
      </w:r>
      <w:hyperlink r:id="rId7" w:history="1">
        <w:r w:rsidR="00DB739E" w:rsidRPr="00DB739E">
          <w:rPr>
            <w:rStyle w:val="Hypertextovodkaz"/>
            <w:rFonts w:asciiTheme="minorHAnsi" w:hAnsiTheme="minorHAnsi"/>
          </w:rPr>
          <w:t>www.os-semiramis.cz/os-site/centra/centrum-rodinneho-poradenstvi/</w:t>
        </w:r>
      </w:hyperlink>
    </w:p>
    <w:p w:rsidR="00DB739E" w:rsidRPr="00DB739E" w:rsidRDefault="00DB739E" w:rsidP="00612E09">
      <w:pPr>
        <w:pStyle w:val="Normlnweb"/>
        <w:spacing w:before="0" w:beforeAutospacing="0" w:after="0" w:afterAutospacing="0"/>
        <w:jc w:val="both"/>
        <w:rPr>
          <w:rFonts w:asciiTheme="minorHAnsi" w:hAnsiTheme="minorHAnsi" w:cs="Arial"/>
          <w:b/>
        </w:rPr>
      </w:pPr>
    </w:p>
    <w:p w:rsidR="00921FED" w:rsidRPr="00DB739E" w:rsidRDefault="00921FED" w:rsidP="00612E09">
      <w:pPr>
        <w:pStyle w:val="Normlnweb"/>
        <w:spacing w:before="0" w:beforeAutospacing="0" w:after="0" w:afterAutospacing="0"/>
        <w:jc w:val="both"/>
        <w:rPr>
          <w:rFonts w:asciiTheme="minorHAnsi" w:hAnsiTheme="minorHAnsi" w:cs="Arial"/>
          <w:b/>
        </w:rPr>
      </w:pPr>
      <w:r w:rsidRPr="00DB739E">
        <w:rPr>
          <w:rFonts w:asciiTheme="minorHAnsi" w:hAnsiTheme="minorHAnsi" w:cs="Arial"/>
          <w:b/>
        </w:rPr>
        <w:t xml:space="preserve">Pracovní doba: </w:t>
      </w:r>
      <w:r w:rsidR="00612E09" w:rsidRPr="00DB739E">
        <w:rPr>
          <w:rFonts w:asciiTheme="minorHAnsi" w:hAnsiTheme="minorHAnsi" w:cs="Arial"/>
          <w:b/>
        </w:rPr>
        <w:t>úterý - čtvrtek, 9:00 - 17:00</w:t>
      </w:r>
    </w:p>
    <w:p w:rsidR="00921FED" w:rsidRPr="00DB739E" w:rsidRDefault="00921FED" w:rsidP="00612E09">
      <w:pPr>
        <w:pStyle w:val="Normlnweb"/>
        <w:spacing w:before="0" w:beforeAutospacing="0" w:after="0" w:afterAutospacing="0"/>
        <w:jc w:val="both"/>
        <w:rPr>
          <w:rFonts w:asciiTheme="minorHAnsi" w:hAnsiTheme="minorHAnsi" w:cs="Arial"/>
          <w:b/>
        </w:rPr>
      </w:pPr>
    </w:p>
    <w:p w:rsidR="00612E09" w:rsidRPr="00DB739E" w:rsidRDefault="00612E09" w:rsidP="00612E09">
      <w:pPr>
        <w:pStyle w:val="Nadpis2"/>
        <w:spacing w:before="0" w:beforeAutospacing="0" w:after="0" w:afterAutospacing="0" w:line="336" w:lineRule="atLeast"/>
        <w:jc w:val="center"/>
        <w:rPr>
          <w:rFonts w:asciiTheme="minorHAnsi" w:hAnsiTheme="minorHAnsi" w:cs="Arial"/>
          <w:bCs w:val="0"/>
          <w:spacing w:val="-8"/>
          <w:sz w:val="24"/>
          <w:szCs w:val="24"/>
        </w:rPr>
      </w:pPr>
      <w:r w:rsidRPr="00DB739E">
        <w:rPr>
          <w:rFonts w:asciiTheme="minorHAnsi" w:hAnsiTheme="minorHAnsi" w:cs="Arial"/>
          <w:bCs w:val="0"/>
          <w:spacing w:val="-8"/>
          <w:sz w:val="24"/>
          <w:szCs w:val="24"/>
        </w:rPr>
        <w:t>Poslání</w:t>
      </w:r>
    </w:p>
    <w:p w:rsidR="00612E09" w:rsidRPr="00DB739E" w:rsidRDefault="00612E09" w:rsidP="00612E09">
      <w:pPr>
        <w:pStyle w:val="Normlnweb"/>
        <w:spacing w:before="0" w:beforeAutospacing="0" w:after="0" w:afterAutospacing="0"/>
        <w:jc w:val="both"/>
        <w:rPr>
          <w:rFonts w:asciiTheme="minorHAnsi" w:hAnsiTheme="minorHAnsi" w:cs="Arial"/>
        </w:rPr>
      </w:pPr>
      <w:r w:rsidRPr="00DB739E">
        <w:rPr>
          <w:rFonts w:asciiTheme="minorHAnsi" w:hAnsiTheme="minorHAnsi" w:cs="Arial"/>
        </w:rPr>
        <w:t>Centrum rodinného poradenství podporuje rodinu jako jedinečné a pro dítě nenahraditelné místo zdravého vývoje. Poskytuje dlouhodobé odborné poradenství, pomoc a podporu rodině jako celku. Poskytované služby vedou ke zlepšení kvality rodinného soužití, včetně překonání či odstranění problémů za pomoci přirozených zdrojů rodiny. Smyslem je zabránění úplnému rozpadu rodiny prostřednictvím úpravy a obnovení dlouhodobé funkčnosti mechanismů uvnitř rodinného systému. Služby Centra rodinného poradenství jsou poskytovány v Nymburce.</w:t>
      </w:r>
    </w:p>
    <w:p w:rsidR="00612E09" w:rsidRPr="00DB739E" w:rsidRDefault="00612E09" w:rsidP="00612E09">
      <w:pPr>
        <w:spacing w:after="0"/>
        <w:rPr>
          <w:rFonts w:cs="Arial"/>
          <w:sz w:val="24"/>
          <w:szCs w:val="24"/>
        </w:rPr>
      </w:pPr>
    </w:p>
    <w:p w:rsidR="00612E09" w:rsidRPr="00DB739E" w:rsidRDefault="00612E09" w:rsidP="00612E09">
      <w:pPr>
        <w:pStyle w:val="Nadpis2"/>
        <w:spacing w:before="0" w:beforeAutospacing="0" w:after="0" w:afterAutospacing="0" w:line="336" w:lineRule="atLeast"/>
        <w:jc w:val="center"/>
        <w:rPr>
          <w:rFonts w:asciiTheme="minorHAnsi" w:hAnsiTheme="minorHAnsi" w:cs="Arial"/>
          <w:bCs w:val="0"/>
          <w:spacing w:val="-8"/>
          <w:sz w:val="24"/>
          <w:szCs w:val="24"/>
        </w:rPr>
      </w:pPr>
      <w:r w:rsidRPr="00DB739E">
        <w:rPr>
          <w:rFonts w:asciiTheme="minorHAnsi" w:hAnsiTheme="minorHAnsi" w:cs="Arial"/>
          <w:bCs w:val="0"/>
          <w:spacing w:val="-8"/>
          <w:sz w:val="24"/>
          <w:szCs w:val="24"/>
        </w:rPr>
        <w:t>Cíle</w:t>
      </w:r>
    </w:p>
    <w:p w:rsidR="00612E09" w:rsidRPr="00DB739E" w:rsidRDefault="00612E09" w:rsidP="00921FED">
      <w:pPr>
        <w:numPr>
          <w:ilvl w:val="0"/>
          <w:numId w:val="8"/>
        </w:numPr>
        <w:spacing w:after="0" w:line="240" w:lineRule="auto"/>
        <w:ind w:left="384"/>
        <w:jc w:val="both"/>
        <w:rPr>
          <w:rFonts w:cs="Arial"/>
          <w:sz w:val="24"/>
          <w:szCs w:val="24"/>
        </w:rPr>
      </w:pPr>
      <w:r w:rsidRPr="00DB739E">
        <w:rPr>
          <w:rFonts w:cs="Arial"/>
          <w:sz w:val="24"/>
          <w:szCs w:val="24"/>
        </w:rPr>
        <w:t>Podpora, obnovení, stabilizace a udržení vztahů uvnitř rodinného systému.</w:t>
      </w:r>
    </w:p>
    <w:p w:rsidR="00612E09" w:rsidRPr="00DB739E" w:rsidRDefault="00612E09" w:rsidP="00921FED">
      <w:pPr>
        <w:numPr>
          <w:ilvl w:val="0"/>
          <w:numId w:val="8"/>
        </w:numPr>
        <w:spacing w:after="0" w:line="240" w:lineRule="auto"/>
        <w:ind w:left="384"/>
        <w:jc w:val="both"/>
        <w:rPr>
          <w:rFonts w:cs="Arial"/>
          <w:sz w:val="24"/>
          <w:szCs w:val="24"/>
        </w:rPr>
      </w:pPr>
      <w:r w:rsidRPr="00DB739E">
        <w:rPr>
          <w:rFonts w:cs="Arial"/>
          <w:sz w:val="24"/>
          <w:szCs w:val="24"/>
        </w:rPr>
        <w:t>Zlepšení kvality rodinného soužití.</w:t>
      </w:r>
    </w:p>
    <w:p w:rsidR="00612E09" w:rsidRPr="00DB739E" w:rsidRDefault="00612E09" w:rsidP="00921FED">
      <w:pPr>
        <w:numPr>
          <w:ilvl w:val="0"/>
          <w:numId w:val="8"/>
        </w:numPr>
        <w:spacing w:after="0" w:line="240" w:lineRule="auto"/>
        <w:ind w:left="384"/>
        <w:jc w:val="both"/>
        <w:rPr>
          <w:rFonts w:cs="Arial"/>
          <w:sz w:val="24"/>
          <w:szCs w:val="24"/>
        </w:rPr>
      </w:pPr>
      <w:r w:rsidRPr="00DB739E">
        <w:rPr>
          <w:rFonts w:cs="Arial"/>
          <w:sz w:val="24"/>
          <w:szCs w:val="24"/>
        </w:rPr>
        <w:t>Podpora a zvýšení rodičovských kompetencí směřujících k řádné péči o děti a tím snížení ohrožení jejich vývoje, a tedy výrazné omezení, případně zastavení rizikového chování jednotlivých členů rodinného systému.</w:t>
      </w:r>
    </w:p>
    <w:p w:rsidR="00921FED" w:rsidRPr="00DB739E" w:rsidRDefault="00921FED" w:rsidP="00921FED">
      <w:pPr>
        <w:spacing w:after="0" w:line="240" w:lineRule="auto"/>
        <w:ind w:left="384"/>
        <w:jc w:val="both"/>
        <w:rPr>
          <w:rFonts w:cs="Arial"/>
          <w:sz w:val="24"/>
          <w:szCs w:val="24"/>
        </w:rPr>
      </w:pPr>
    </w:p>
    <w:p w:rsidR="00612E09" w:rsidRPr="00DB739E" w:rsidRDefault="00612E09" w:rsidP="00612E09">
      <w:pPr>
        <w:pStyle w:val="Nadpis2"/>
        <w:spacing w:before="0" w:beforeAutospacing="0" w:after="0" w:afterAutospacing="0" w:line="336" w:lineRule="atLeast"/>
        <w:jc w:val="center"/>
        <w:rPr>
          <w:rFonts w:asciiTheme="minorHAnsi" w:hAnsiTheme="minorHAnsi" w:cs="Arial"/>
          <w:bCs w:val="0"/>
          <w:spacing w:val="-8"/>
          <w:sz w:val="24"/>
          <w:szCs w:val="24"/>
        </w:rPr>
      </w:pPr>
      <w:r w:rsidRPr="00DB739E">
        <w:rPr>
          <w:rFonts w:asciiTheme="minorHAnsi" w:hAnsiTheme="minorHAnsi" w:cs="Arial"/>
          <w:bCs w:val="0"/>
          <w:spacing w:val="-8"/>
          <w:sz w:val="24"/>
          <w:szCs w:val="24"/>
        </w:rPr>
        <w:t>Cílová skupina</w:t>
      </w:r>
    </w:p>
    <w:p w:rsidR="00612E09" w:rsidRPr="00DB739E" w:rsidRDefault="00612E09" w:rsidP="00921FED">
      <w:pPr>
        <w:pStyle w:val="Normlnweb"/>
        <w:spacing w:before="0" w:beforeAutospacing="0" w:after="0" w:afterAutospacing="0"/>
        <w:jc w:val="both"/>
        <w:rPr>
          <w:rFonts w:asciiTheme="minorHAnsi" w:hAnsiTheme="minorHAnsi" w:cs="Arial"/>
        </w:rPr>
      </w:pPr>
      <w:r w:rsidRPr="00DB739E">
        <w:rPr>
          <w:rFonts w:asciiTheme="minorHAnsi" w:hAnsiTheme="minorHAnsi" w:cs="Arial"/>
        </w:rPr>
        <w:t>Cílovou skupinou jsou ohrožené rodiny s dětmi, ve kterých se vyskytuje jakákoliv forma rizikového chování (problematické vztahy, role, pravidla, zanedbávání základní péče o děti, ohrožení jejich vývoje, kriminalita, agrese, užívání drog, poruchy chování apod.).</w:t>
      </w:r>
    </w:p>
    <w:p w:rsidR="00612E09" w:rsidRPr="00DB739E" w:rsidRDefault="00612E09" w:rsidP="00921FED">
      <w:pPr>
        <w:pStyle w:val="Normlnweb"/>
        <w:spacing w:before="0" w:beforeAutospacing="0" w:after="0" w:afterAutospacing="0"/>
        <w:jc w:val="both"/>
        <w:rPr>
          <w:rFonts w:asciiTheme="minorHAnsi" w:hAnsiTheme="minorHAnsi" w:cs="Arial"/>
        </w:rPr>
      </w:pPr>
      <w:r w:rsidRPr="00DB739E">
        <w:rPr>
          <w:rFonts w:asciiTheme="minorHAnsi" w:hAnsiTheme="minorHAnsi" w:cs="Arial"/>
        </w:rPr>
        <w:t>Spolupráce</w:t>
      </w:r>
    </w:p>
    <w:p w:rsidR="00921FED" w:rsidRDefault="00921FED" w:rsidP="00921FED">
      <w:pPr>
        <w:pStyle w:val="Normlnweb"/>
        <w:spacing w:before="0" w:beforeAutospacing="0" w:after="0" w:afterAutospacing="0"/>
        <w:jc w:val="both"/>
        <w:rPr>
          <w:rFonts w:asciiTheme="minorHAnsi" w:hAnsiTheme="minorHAnsi" w:cs="Arial"/>
        </w:rPr>
      </w:pPr>
    </w:p>
    <w:p w:rsidR="00921FED" w:rsidRDefault="00921FED" w:rsidP="00921FED">
      <w:pPr>
        <w:pStyle w:val="Normlnweb"/>
        <w:spacing w:before="0" w:beforeAutospacing="0" w:after="0" w:afterAutospacing="0"/>
        <w:jc w:val="both"/>
        <w:rPr>
          <w:rFonts w:asciiTheme="minorHAnsi" w:hAnsiTheme="minorHAnsi" w:cs="Arial"/>
        </w:rPr>
      </w:pPr>
    </w:p>
    <w:p w:rsidR="00921FED" w:rsidRDefault="00921FED" w:rsidP="00921FED">
      <w:pPr>
        <w:pStyle w:val="Normlnweb"/>
        <w:spacing w:before="0" w:beforeAutospacing="0" w:after="0" w:afterAutospacing="0"/>
        <w:jc w:val="both"/>
        <w:rPr>
          <w:rFonts w:asciiTheme="minorHAnsi" w:hAnsiTheme="minorHAnsi" w:cs="Arial"/>
        </w:rPr>
      </w:pPr>
    </w:p>
    <w:p w:rsidR="00921FED" w:rsidRDefault="00921FED" w:rsidP="00921FED">
      <w:pPr>
        <w:pStyle w:val="Normlnweb"/>
        <w:spacing w:before="0" w:beforeAutospacing="0" w:after="0" w:afterAutospacing="0"/>
        <w:jc w:val="both"/>
        <w:rPr>
          <w:rFonts w:asciiTheme="minorHAnsi" w:hAnsiTheme="minorHAnsi" w:cs="Arial"/>
        </w:rPr>
      </w:pPr>
    </w:p>
    <w:p w:rsidR="00921FED" w:rsidRDefault="00921FED" w:rsidP="00921FED">
      <w:pPr>
        <w:pStyle w:val="Normlnweb"/>
        <w:spacing w:before="0" w:beforeAutospacing="0" w:after="0" w:afterAutospacing="0"/>
        <w:jc w:val="both"/>
        <w:rPr>
          <w:rFonts w:asciiTheme="minorHAnsi" w:hAnsiTheme="minorHAnsi" w:cs="Arial"/>
        </w:rPr>
      </w:pPr>
    </w:p>
    <w:p w:rsidR="00921FED" w:rsidRDefault="00921FED" w:rsidP="00921FED">
      <w:pPr>
        <w:pStyle w:val="Normlnweb"/>
        <w:spacing w:before="0" w:beforeAutospacing="0" w:after="0" w:afterAutospacing="0"/>
        <w:jc w:val="both"/>
        <w:rPr>
          <w:rFonts w:asciiTheme="minorHAnsi" w:hAnsiTheme="minorHAnsi" w:cs="Arial"/>
        </w:rPr>
      </w:pPr>
    </w:p>
    <w:p w:rsidR="00921FED" w:rsidRDefault="00921FED" w:rsidP="00921FED">
      <w:pPr>
        <w:pStyle w:val="Normlnweb"/>
        <w:spacing w:before="0" w:beforeAutospacing="0" w:after="0" w:afterAutospacing="0"/>
        <w:jc w:val="both"/>
        <w:rPr>
          <w:rFonts w:asciiTheme="minorHAnsi" w:hAnsiTheme="minorHAnsi" w:cs="Arial"/>
        </w:rPr>
      </w:pPr>
    </w:p>
    <w:p w:rsidR="00921FED" w:rsidRDefault="00921FED" w:rsidP="00921FED">
      <w:pPr>
        <w:pStyle w:val="Normlnweb"/>
        <w:spacing w:before="0" w:beforeAutospacing="0" w:after="0" w:afterAutospacing="0"/>
        <w:jc w:val="both"/>
        <w:rPr>
          <w:rFonts w:asciiTheme="minorHAnsi" w:hAnsiTheme="minorHAnsi" w:cs="Arial"/>
        </w:rPr>
      </w:pPr>
    </w:p>
    <w:p w:rsidR="00921FED" w:rsidRDefault="00921FED" w:rsidP="00921FED">
      <w:pPr>
        <w:pStyle w:val="Normlnweb"/>
        <w:spacing w:before="0" w:beforeAutospacing="0" w:after="0" w:afterAutospacing="0"/>
        <w:jc w:val="both"/>
        <w:rPr>
          <w:rFonts w:asciiTheme="minorHAnsi" w:hAnsiTheme="minorHAnsi" w:cs="Arial"/>
        </w:rPr>
      </w:pPr>
    </w:p>
    <w:p w:rsidR="00921FED" w:rsidRDefault="00921FED" w:rsidP="00921FED">
      <w:pPr>
        <w:pStyle w:val="Normlnweb"/>
        <w:spacing w:before="0" w:beforeAutospacing="0" w:after="0" w:afterAutospacing="0"/>
        <w:jc w:val="both"/>
        <w:rPr>
          <w:rFonts w:asciiTheme="minorHAnsi" w:hAnsiTheme="minorHAnsi" w:cs="Arial"/>
        </w:rPr>
      </w:pPr>
    </w:p>
    <w:p w:rsidR="00921FED" w:rsidRDefault="00921FED" w:rsidP="00921FED">
      <w:pPr>
        <w:pStyle w:val="Normlnweb"/>
        <w:spacing w:before="0" w:beforeAutospacing="0" w:after="0" w:afterAutospacing="0"/>
        <w:jc w:val="both"/>
        <w:rPr>
          <w:rFonts w:asciiTheme="minorHAnsi" w:hAnsiTheme="minorHAnsi" w:cs="Arial"/>
        </w:rPr>
      </w:pPr>
    </w:p>
    <w:p w:rsidR="00921FED" w:rsidRDefault="00921FED" w:rsidP="00921FED">
      <w:pPr>
        <w:pStyle w:val="Normlnweb"/>
        <w:spacing w:before="0" w:beforeAutospacing="0" w:after="0" w:afterAutospacing="0"/>
        <w:jc w:val="both"/>
        <w:rPr>
          <w:rFonts w:asciiTheme="minorHAnsi" w:hAnsiTheme="minorHAnsi" w:cs="Arial"/>
        </w:rPr>
      </w:pPr>
    </w:p>
    <w:p w:rsidR="00921FED" w:rsidRDefault="00921FED" w:rsidP="00921FED">
      <w:pPr>
        <w:pStyle w:val="Normlnweb"/>
        <w:spacing w:before="0" w:beforeAutospacing="0" w:after="0" w:afterAutospacing="0"/>
        <w:jc w:val="both"/>
        <w:rPr>
          <w:rFonts w:asciiTheme="minorHAnsi" w:hAnsiTheme="minorHAnsi" w:cs="Arial"/>
        </w:rPr>
      </w:pPr>
    </w:p>
    <w:p w:rsidR="00921FED" w:rsidRPr="00612E09" w:rsidRDefault="00921FED" w:rsidP="00921FED">
      <w:pPr>
        <w:pStyle w:val="Normlnweb"/>
        <w:spacing w:before="0" w:beforeAutospacing="0" w:after="0" w:afterAutospacing="0"/>
        <w:jc w:val="both"/>
        <w:rPr>
          <w:rFonts w:asciiTheme="minorHAnsi" w:hAnsiTheme="minorHAnsi" w:cs="Arial"/>
        </w:rPr>
      </w:pPr>
    </w:p>
    <w:p w:rsidR="00612E09" w:rsidRPr="00612E09" w:rsidRDefault="00612E09" w:rsidP="00921FED">
      <w:pPr>
        <w:pStyle w:val="Normlnweb"/>
        <w:spacing w:before="0" w:beforeAutospacing="0" w:after="0" w:afterAutospacing="0"/>
        <w:jc w:val="both"/>
        <w:rPr>
          <w:rFonts w:asciiTheme="minorHAnsi" w:hAnsiTheme="minorHAnsi" w:cs="Arial"/>
        </w:rPr>
      </w:pPr>
      <w:r w:rsidRPr="00612E09">
        <w:rPr>
          <w:rFonts w:asciiTheme="minorHAnsi" w:hAnsiTheme="minorHAnsi" w:cs="Arial"/>
        </w:rPr>
        <w:lastRenderedPageBreak/>
        <w:t> </w:t>
      </w:r>
    </w:p>
    <w:p w:rsidR="00612E09" w:rsidRPr="00921FED" w:rsidRDefault="00921FED" w:rsidP="00921FED">
      <w:pPr>
        <w:spacing w:after="0" w:line="240" w:lineRule="auto"/>
        <w:jc w:val="both"/>
        <w:rPr>
          <w:rFonts w:eastAsia="Times New Roman" w:cs="Times New Roman"/>
          <w:b/>
          <w:sz w:val="32"/>
          <w:szCs w:val="32"/>
          <w:u w:val="single"/>
          <w:lang w:eastAsia="cs-CZ"/>
        </w:rPr>
      </w:pPr>
      <w:r w:rsidRPr="00921FED">
        <w:rPr>
          <w:rFonts w:eastAsia="Times New Roman" w:cs="Times New Roman"/>
          <w:b/>
          <w:sz w:val="32"/>
          <w:szCs w:val="32"/>
          <w:u w:val="single"/>
          <w:lang w:eastAsia="cs-CZ"/>
        </w:rPr>
        <w:t>Středisko výchovné péče (SVP) Rybitví</w:t>
      </w:r>
    </w:p>
    <w:p w:rsidR="00921FED" w:rsidRPr="00921FED" w:rsidRDefault="00921FED" w:rsidP="00921FED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cs-CZ"/>
        </w:rPr>
      </w:pPr>
    </w:p>
    <w:p w:rsidR="00921FED" w:rsidRPr="00921FED" w:rsidRDefault="00921FED" w:rsidP="00921FED">
      <w:pPr>
        <w:spacing w:before="100" w:beforeAutospacing="1" w:after="100" w:afterAutospacing="1" w:line="240" w:lineRule="auto"/>
        <w:jc w:val="both"/>
        <w:rPr>
          <w:rFonts w:eastAsia="Times New Roman" w:cs="Times New Roman"/>
          <w:b/>
          <w:sz w:val="24"/>
          <w:szCs w:val="24"/>
          <w:lang w:eastAsia="cs-CZ"/>
        </w:rPr>
      </w:pPr>
      <w:r w:rsidRPr="00921FED">
        <w:rPr>
          <w:rFonts w:eastAsia="Times New Roman" w:cs="Times New Roman"/>
          <w:b/>
          <w:sz w:val="24"/>
          <w:szCs w:val="24"/>
          <w:lang w:eastAsia="cs-CZ"/>
        </w:rPr>
        <w:t>Poskytované služby jsou zdarma</w:t>
      </w:r>
    </w:p>
    <w:p w:rsidR="00921FED" w:rsidRPr="00921FED" w:rsidRDefault="00921FED" w:rsidP="00921FED">
      <w:pPr>
        <w:spacing w:after="0" w:line="240" w:lineRule="auto"/>
        <w:jc w:val="both"/>
        <w:rPr>
          <w:sz w:val="24"/>
          <w:szCs w:val="24"/>
        </w:rPr>
      </w:pPr>
      <w:r w:rsidRPr="00921FED">
        <w:rPr>
          <w:sz w:val="24"/>
          <w:szCs w:val="24"/>
        </w:rPr>
        <w:t xml:space="preserve">SVP se zaměřuje na řešení obtíží týkajících se problémového chování ve školním i v domácím prostředí, na pomoc dětem a rodinám a úzce spolupracuje se školami a dalšími institucemi, které vstupují do výchovného procesu dětí a mládeže. </w:t>
      </w:r>
    </w:p>
    <w:p w:rsidR="00921FED" w:rsidRPr="00921FED" w:rsidRDefault="00921FED" w:rsidP="00921FED">
      <w:pPr>
        <w:spacing w:after="0" w:line="240" w:lineRule="auto"/>
        <w:jc w:val="both"/>
        <w:rPr>
          <w:sz w:val="24"/>
          <w:szCs w:val="24"/>
        </w:rPr>
      </w:pPr>
      <w:r w:rsidRPr="00921FED">
        <w:rPr>
          <w:sz w:val="24"/>
          <w:szCs w:val="24"/>
        </w:rPr>
        <w:t>Nabízí společný dialog založený na důvěře, snaze pomoci a poskytnutí bezpečného prostoru pro řešení aktuálních potíží.</w:t>
      </w:r>
    </w:p>
    <w:p w:rsidR="00921FED" w:rsidRPr="00921FED" w:rsidRDefault="00921FED" w:rsidP="00921FED">
      <w:pPr>
        <w:spacing w:after="0" w:line="240" w:lineRule="auto"/>
        <w:jc w:val="both"/>
        <w:rPr>
          <w:sz w:val="24"/>
          <w:szCs w:val="24"/>
        </w:rPr>
      </w:pPr>
    </w:p>
    <w:p w:rsidR="00921FED" w:rsidRPr="00921FED" w:rsidRDefault="00921FED" w:rsidP="00921FED">
      <w:pPr>
        <w:spacing w:before="100" w:beforeAutospacing="1" w:after="100" w:afterAutospacing="1" w:line="240" w:lineRule="auto"/>
        <w:jc w:val="both"/>
        <w:rPr>
          <w:rFonts w:eastAsia="Times New Roman" w:cs="Times New Roman"/>
          <w:b/>
          <w:sz w:val="24"/>
          <w:szCs w:val="24"/>
          <w:lang w:eastAsia="cs-CZ"/>
        </w:rPr>
      </w:pPr>
      <w:r w:rsidRPr="00921FED">
        <w:rPr>
          <w:b/>
          <w:sz w:val="24"/>
          <w:szCs w:val="24"/>
        </w:rPr>
        <w:t xml:space="preserve">Služby </w:t>
      </w:r>
      <w:r w:rsidRPr="00921FED">
        <w:rPr>
          <w:rFonts w:eastAsia="Times New Roman" w:cs="Times New Roman"/>
          <w:b/>
          <w:sz w:val="24"/>
          <w:szCs w:val="24"/>
          <w:lang w:eastAsia="cs-CZ"/>
        </w:rPr>
        <w:t>poradenské, terapeutické, diagnostické</w:t>
      </w:r>
    </w:p>
    <w:p w:rsidR="00921FED" w:rsidRPr="00921FED" w:rsidRDefault="00921FED" w:rsidP="00921FED">
      <w:pPr>
        <w:spacing w:before="100" w:beforeAutospacing="1" w:after="100" w:afterAutospacing="1" w:line="240" w:lineRule="auto"/>
        <w:jc w:val="both"/>
        <w:rPr>
          <w:rFonts w:eastAsia="Times New Roman" w:cs="Times New Roman"/>
          <w:b/>
          <w:sz w:val="24"/>
          <w:szCs w:val="24"/>
          <w:lang w:eastAsia="cs-CZ"/>
        </w:rPr>
      </w:pPr>
      <w:r w:rsidRPr="00921FED">
        <w:rPr>
          <w:rFonts w:eastAsia="Times New Roman" w:cs="Times New Roman"/>
          <w:b/>
          <w:sz w:val="24"/>
          <w:szCs w:val="24"/>
          <w:lang w:eastAsia="cs-CZ"/>
        </w:rPr>
        <w:t xml:space="preserve">Cílová skupina: </w:t>
      </w:r>
    </w:p>
    <w:p w:rsidR="00921FED" w:rsidRPr="00921FED" w:rsidRDefault="00921FED" w:rsidP="00921FED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eastAsia="Times New Roman" w:cs="Times New Roman"/>
          <w:sz w:val="24"/>
          <w:szCs w:val="24"/>
          <w:lang w:eastAsia="cs-CZ"/>
        </w:rPr>
      </w:pPr>
      <w:r w:rsidRPr="00921FED">
        <w:rPr>
          <w:rFonts w:eastAsia="Times New Roman" w:cs="Times New Roman"/>
          <w:sz w:val="24"/>
          <w:szCs w:val="24"/>
          <w:lang w:eastAsia="cs-CZ"/>
        </w:rPr>
        <w:t>děti a mládež ve věku 6-18 let</w:t>
      </w:r>
    </w:p>
    <w:p w:rsidR="00921FED" w:rsidRPr="00921FED" w:rsidRDefault="00921FED" w:rsidP="00921FED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eastAsia="Times New Roman" w:cs="Times New Roman"/>
          <w:sz w:val="24"/>
          <w:szCs w:val="24"/>
          <w:lang w:eastAsia="cs-CZ"/>
        </w:rPr>
      </w:pPr>
      <w:r w:rsidRPr="00921FED">
        <w:rPr>
          <w:rFonts w:eastAsia="Times New Roman" w:cs="Times New Roman"/>
          <w:sz w:val="24"/>
          <w:szCs w:val="24"/>
          <w:lang w:eastAsia="cs-CZ"/>
        </w:rPr>
        <w:t>rodiče a jiní zákonní zástupci dětí</w:t>
      </w:r>
    </w:p>
    <w:p w:rsidR="00921FED" w:rsidRPr="00921FED" w:rsidRDefault="00921FED" w:rsidP="00921FED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eastAsia="Times New Roman" w:cs="Times New Roman"/>
          <w:sz w:val="24"/>
          <w:szCs w:val="24"/>
          <w:lang w:eastAsia="cs-CZ"/>
        </w:rPr>
      </w:pPr>
      <w:r w:rsidRPr="00921FED">
        <w:rPr>
          <w:rFonts w:eastAsia="Times New Roman" w:cs="Times New Roman"/>
          <w:sz w:val="24"/>
          <w:szCs w:val="24"/>
          <w:lang w:eastAsia="cs-CZ"/>
        </w:rPr>
        <w:t>třídní kolektivy</w:t>
      </w:r>
    </w:p>
    <w:p w:rsidR="00921FED" w:rsidRPr="00921FED" w:rsidRDefault="00921FED" w:rsidP="00921FED">
      <w:pPr>
        <w:spacing w:before="100" w:beforeAutospacing="1" w:after="100" w:afterAutospacing="1" w:line="240" w:lineRule="auto"/>
        <w:jc w:val="both"/>
        <w:rPr>
          <w:rFonts w:eastAsia="Times New Roman" w:cs="Times New Roman"/>
          <w:b/>
          <w:sz w:val="24"/>
          <w:szCs w:val="24"/>
          <w:lang w:eastAsia="cs-CZ"/>
        </w:rPr>
      </w:pPr>
      <w:r>
        <w:rPr>
          <w:rFonts w:eastAsia="Times New Roman" w:cs="Times New Roman"/>
          <w:b/>
          <w:sz w:val="24"/>
          <w:szCs w:val="24"/>
          <w:lang w:eastAsia="cs-CZ"/>
        </w:rPr>
        <w:t>Adresa</w:t>
      </w:r>
      <w:r w:rsidRPr="00921FED">
        <w:rPr>
          <w:rFonts w:eastAsia="Times New Roman" w:cs="Times New Roman"/>
          <w:b/>
          <w:sz w:val="24"/>
          <w:szCs w:val="24"/>
          <w:lang w:eastAsia="cs-CZ"/>
        </w:rPr>
        <w:t>:</w:t>
      </w:r>
      <w:r>
        <w:rPr>
          <w:rFonts w:eastAsia="Times New Roman" w:cs="Times New Roman"/>
          <w:b/>
          <w:sz w:val="24"/>
          <w:szCs w:val="24"/>
          <w:lang w:eastAsia="cs-CZ"/>
        </w:rPr>
        <w:t xml:space="preserve"> </w:t>
      </w:r>
      <w:r w:rsidR="00DB739E">
        <w:rPr>
          <w:rFonts w:eastAsia="Times New Roman" w:cs="Times New Roman"/>
          <w:b/>
          <w:sz w:val="24"/>
          <w:szCs w:val="24"/>
          <w:lang w:eastAsia="cs-CZ"/>
        </w:rPr>
        <w:tab/>
      </w:r>
      <w:r w:rsidRPr="00921FED">
        <w:rPr>
          <w:rFonts w:eastAsia="Times New Roman" w:cs="Times New Roman"/>
          <w:b/>
          <w:sz w:val="24"/>
          <w:szCs w:val="24"/>
          <w:lang w:eastAsia="cs-CZ"/>
        </w:rPr>
        <w:t>Činžovních Domů 146, 533 54 Rybitví</w:t>
      </w:r>
    </w:p>
    <w:p w:rsidR="00921FED" w:rsidRPr="00921FED" w:rsidRDefault="00921FED" w:rsidP="00921FED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cs-CZ"/>
        </w:rPr>
      </w:pPr>
      <w:r w:rsidRPr="00921FED">
        <w:rPr>
          <w:rFonts w:eastAsia="Times New Roman" w:cs="Times New Roman"/>
          <w:b/>
          <w:sz w:val="24"/>
          <w:szCs w:val="24"/>
          <w:lang w:eastAsia="cs-CZ"/>
        </w:rPr>
        <w:t>E-mail</w:t>
      </w:r>
      <w:r>
        <w:rPr>
          <w:rFonts w:eastAsia="Times New Roman" w:cs="Times New Roman"/>
          <w:sz w:val="24"/>
          <w:szCs w:val="24"/>
          <w:lang w:eastAsia="cs-CZ"/>
        </w:rPr>
        <w:t xml:space="preserve">: </w:t>
      </w:r>
      <w:r>
        <w:rPr>
          <w:rFonts w:eastAsia="Times New Roman" w:cs="Times New Roman"/>
          <w:sz w:val="24"/>
          <w:szCs w:val="24"/>
          <w:lang w:eastAsia="cs-CZ"/>
        </w:rPr>
        <w:tab/>
      </w:r>
      <w:r w:rsidRPr="00921FED">
        <w:rPr>
          <w:rFonts w:eastAsia="Times New Roman" w:cs="Times New Roman"/>
          <w:sz w:val="24"/>
          <w:szCs w:val="24"/>
          <w:lang w:eastAsia="cs-CZ"/>
        </w:rPr>
        <w:t>svp_pyramida@volny.cz</w:t>
      </w:r>
    </w:p>
    <w:p w:rsidR="00921FED" w:rsidRPr="00921FED" w:rsidRDefault="00921FED" w:rsidP="00921FED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cs-CZ"/>
        </w:rPr>
      </w:pPr>
      <w:r w:rsidRPr="00921FED">
        <w:rPr>
          <w:rFonts w:eastAsia="Times New Roman" w:cs="Times New Roman"/>
          <w:b/>
          <w:sz w:val="24"/>
          <w:szCs w:val="24"/>
          <w:lang w:eastAsia="cs-CZ"/>
        </w:rPr>
        <w:t>telefon:</w:t>
      </w:r>
      <w:r>
        <w:rPr>
          <w:rFonts w:eastAsia="Times New Roman" w:cs="Times New Roman"/>
          <w:b/>
          <w:sz w:val="24"/>
          <w:szCs w:val="24"/>
          <w:lang w:eastAsia="cs-CZ"/>
        </w:rPr>
        <w:t xml:space="preserve"> </w:t>
      </w:r>
      <w:r>
        <w:rPr>
          <w:rFonts w:eastAsia="Times New Roman" w:cs="Times New Roman"/>
          <w:b/>
          <w:sz w:val="24"/>
          <w:szCs w:val="24"/>
          <w:lang w:eastAsia="cs-CZ"/>
        </w:rPr>
        <w:tab/>
      </w:r>
      <w:r w:rsidRPr="00921FED">
        <w:rPr>
          <w:rFonts w:eastAsia="Times New Roman" w:cs="Times New Roman"/>
          <w:sz w:val="24"/>
          <w:szCs w:val="24"/>
          <w:lang w:eastAsia="cs-CZ"/>
        </w:rPr>
        <w:t>+420 466 680 338</w:t>
      </w:r>
    </w:p>
    <w:p w:rsidR="00921FED" w:rsidRDefault="00921FED" w:rsidP="00921FED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cs-CZ"/>
        </w:rPr>
      </w:pPr>
      <w:r w:rsidRPr="00921FED">
        <w:rPr>
          <w:rFonts w:eastAsia="Times New Roman" w:cs="Times New Roman"/>
          <w:b/>
          <w:sz w:val="24"/>
          <w:szCs w:val="24"/>
          <w:lang w:eastAsia="cs-CZ"/>
        </w:rPr>
        <w:t>mobil:</w:t>
      </w:r>
      <w:r>
        <w:rPr>
          <w:rFonts w:eastAsia="Times New Roman" w:cs="Times New Roman"/>
          <w:b/>
          <w:sz w:val="24"/>
          <w:szCs w:val="24"/>
          <w:lang w:eastAsia="cs-CZ"/>
        </w:rPr>
        <w:t xml:space="preserve"> </w:t>
      </w:r>
      <w:r>
        <w:rPr>
          <w:rFonts w:eastAsia="Times New Roman" w:cs="Times New Roman"/>
          <w:b/>
          <w:sz w:val="24"/>
          <w:szCs w:val="24"/>
          <w:lang w:eastAsia="cs-CZ"/>
        </w:rPr>
        <w:tab/>
      </w:r>
      <w:r>
        <w:rPr>
          <w:rFonts w:eastAsia="Times New Roman" w:cs="Times New Roman"/>
          <w:b/>
          <w:sz w:val="24"/>
          <w:szCs w:val="24"/>
          <w:lang w:eastAsia="cs-CZ"/>
        </w:rPr>
        <w:tab/>
      </w:r>
      <w:r w:rsidRPr="00921FED">
        <w:rPr>
          <w:rFonts w:eastAsia="Times New Roman" w:cs="Times New Roman"/>
          <w:sz w:val="24"/>
          <w:szCs w:val="24"/>
          <w:lang w:eastAsia="cs-CZ"/>
        </w:rPr>
        <w:t>+420 723 134</w:t>
      </w:r>
      <w:r>
        <w:rPr>
          <w:rFonts w:eastAsia="Times New Roman" w:cs="Times New Roman"/>
          <w:sz w:val="24"/>
          <w:szCs w:val="24"/>
          <w:lang w:eastAsia="cs-CZ"/>
        </w:rPr>
        <w:t> </w:t>
      </w:r>
      <w:r w:rsidRPr="00921FED">
        <w:rPr>
          <w:rFonts w:eastAsia="Times New Roman" w:cs="Times New Roman"/>
          <w:sz w:val="24"/>
          <w:szCs w:val="24"/>
          <w:lang w:eastAsia="cs-CZ"/>
        </w:rPr>
        <w:t>604</w:t>
      </w:r>
    </w:p>
    <w:p w:rsidR="00921FED" w:rsidRDefault="00921FED" w:rsidP="00921FED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cs-CZ"/>
        </w:rPr>
      </w:pPr>
      <w:r w:rsidRPr="00921FED">
        <w:rPr>
          <w:rFonts w:eastAsia="Times New Roman" w:cs="Times New Roman"/>
          <w:b/>
          <w:sz w:val="24"/>
          <w:szCs w:val="24"/>
          <w:lang w:eastAsia="cs-CZ"/>
        </w:rPr>
        <w:t>web:</w:t>
      </w:r>
      <w:r>
        <w:rPr>
          <w:rFonts w:eastAsia="Times New Roman" w:cs="Times New Roman"/>
          <w:sz w:val="24"/>
          <w:szCs w:val="24"/>
          <w:lang w:eastAsia="cs-CZ"/>
        </w:rPr>
        <w:t xml:space="preserve"> </w:t>
      </w:r>
      <w:r>
        <w:rPr>
          <w:rFonts w:eastAsia="Times New Roman" w:cs="Times New Roman"/>
          <w:sz w:val="24"/>
          <w:szCs w:val="24"/>
          <w:lang w:eastAsia="cs-CZ"/>
        </w:rPr>
        <w:tab/>
      </w:r>
      <w:r>
        <w:rPr>
          <w:rFonts w:eastAsia="Times New Roman" w:cs="Times New Roman"/>
          <w:sz w:val="24"/>
          <w:szCs w:val="24"/>
          <w:lang w:eastAsia="cs-CZ"/>
        </w:rPr>
        <w:tab/>
      </w:r>
      <w:hyperlink r:id="rId8" w:history="1">
        <w:r w:rsidR="00DB739E" w:rsidRPr="00AB1797">
          <w:rPr>
            <w:rStyle w:val="Hypertextovodkaz"/>
            <w:rFonts w:eastAsia="Times New Roman" w:cs="Times New Roman"/>
            <w:sz w:val="24"/>
            <w:szCs w:val="24"/>
            <w:lang w:eastAsia="cs-CZ"/>
          </w:rPr>
          <w:t>https://svppyramida.cz/</w:t>
        </w:r>
      </w:hyperlink>
    </w:p>
    <w:p w:rsidR="00DB739E" w:rsidRPr="00921FED" w:rsidRDefault="00DB739E" w:rsidP="00921FED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cs-CZ"/>
        </w:rPr>
      </w:pPr>
    </w:p>
    <w:p w:rsidR="00921FED" w:rsidRPr="00921FED" w:rsidRDefault="00921FED" w:rsidP="00921FED">
      <w:pPr>
        <w:spacing w:before="100" w:beforeAutospacing="1" w:after="100" w:afterAutospacing="1" w:line="240" w:lineRule="auto"/>
        <w:jc w:val="both"/>
        <w:rPr>
          <w:rFonts w:eastAsia="Times New Roman" w:cs="Times New Roman"/>
          <w:sz w:val="24"/>
          <w:szCs w:val="24"/>
          <w:lang w:eastAsia="cs-CZ"/>
        </w:rPr>
      </w:pPr>
    </w:p>
    <w:p w:rsidR="00921FED" w:rsidRPr="00921FED" w:rsidRDefault="00921FED" w:rsidP="00921FED">
      <w:pPr>
        <w:spacing w:before="100" w:beforeAutospacing="1" w:after="100" w:afterAutospacing="1" w:line="240" w:lineRule="auto"/>
        <w:jc w:val="both"/>
        <w:rPr>
          <w:rFonts w:eastAsia="Times New Roman" w:cs="Times New Roman"/>
          <w:sz w:val="24"/>
          <w:szCs w:val="24"/>
          <w:lang w:eastAsia="cs-CZ"/>
        </w:rPr>
      </w:pPr>
    </w:p>
    <w:p w:rsidR="00921FED" w:rsidRPr="00921FED" w:rsidRDefault="00921FED" w:rsidP="00921FED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cs-CZ"/>
        </w:rPr>
      </w:pPr>
    </w:p>
    <w:sectPr w:rsidR="00921FED" w:rsidRPr="00921FED" w:rsidSect="00412E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DE5865"/>
    <w:multiLevelType w:val="multilevel"/>
    <w:tmpl w:val="BE08E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A7B2811"/>
    <w:multiLevelType w:val="multilevel"/>
    <w:tmpl w:val="047ECB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6565EC8"/>
    <w:multiLevelType w:val="multilevel"/>
    <w:tmpl w:val="F0FCB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7004C81"/>
    <w:multiLevelType w:val="multilevel"/>
    <w:tmpl w:val="56B84FB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>
    <w:nsid w:val="3C1B16DA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>
    <w:nsid w:val="4664218E"/>
    <w:multiLevelType w:val="multilevel"/>
    <w:tmpl w:val="1F4867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85C40AD"/>
    <w:multiLevelType w:val="multilevel"/>
    <w:tmpl w:val="FEF6CF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4032CD8"/>
    <w:multiLevelType w:val="multilevel"/>
    <w:tmpl w:val="4B6A7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5310440"/>
    <w:multiLevelType w:val="multilevel"/>
    <w:tmpl w:val="941A4CA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9">
    <w:nsid w:val="57E37673"/>
    <w:multiLevelType w:val="multilevel"/>
    <w:tmpl w:val="B1D6E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F35101D"/>
    <w:multiLevelType w:val="multilevel"/>
    <w:tmpl w:val="A0E29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36D7899"/>
    <w:multiLevelType w:val="multilevel"/>
    <w:tmpl w:val="9B767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9"/>
  </w:num>
  <w:num w:numId="3">
    <w:abstractNumId w:val="10"/>
  </w:num>
  <w:num w:numId="4">
    <w:abstractNumId w:val="0"/>
  </w:num>
  <w:num w:numId="5">
    <w:abstractNumId w:val="7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6">
    <w:abstractNumId w:val="5"/>
  </w:num>
  <w:num w:numId="7">
    <w:abstractNumId w:val="2"/>
  </w:num>
  <w:num w:numId="8">
    <w:abstractNumId w:val="6"/>
  </w:num>
  <w:num w:numId="9">
    <w:abstractNumId w:val="11"/>
  </w:num>
  <w:num w:numId="10">
    <w:abstractNumId w:val="8"/>
  </w:num>
  <w:num w:numId="11">
    <w:abstractNumId w:val="4"/>
  </w:num>
  <w:num w:numId="12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12E09"/>
    <w:rsid w:val="00412E19"/>
    <w:rsid w:val="005377D2"/>
    <w:rsid w:val="00612E09"/>
    <w:rsid w:val="00921FED"/>
    <w:rsid w:val="00DB73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12E19"/>
  </w:style>
  <w:style w:type="paragraph" w:styleId="Nadpis1">
    <w:name w:val="heading 1"/>
    <w:basedOn w:val="Normln"/>
    <w:link w:val="Nadpis1Char"/>
    <w:uiPriority w:val="9"/>
    <w:qFormat/>
    <w:rsid w:val="00612E0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adpis2">
    <w:name w:val="heading 2"/>
    <w:basedOn w:val="Normln"/>
    <w:link w:val="Nadpis2Char"/>
    <w:uiPriority w:val="9"/>
    <w:qFormat/>
    <w:rsid w:val="00612E0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612E0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12E09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612E09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612E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612E09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612E09"/>
    <w:rPr>
      <w:color w:val="0000FF"/>
      <w:u w:val="single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612E0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s1">
    <w:name w:val="s1"/>
    <w:basedOn w:val="Standardnpsmoodstavce"/>
    <w:rsid w:val="00612E09"/>
  </w:style>
  <w:style w:type="paragraph" w:styleId="Textbubliny">
    <w:name w:val="Balloon Text"/>
    <w:basedOn w:val="Normln"/>
    <w:link w:val="TextbublinyChar"/>
    <w:uiPriority w:val="99"/>
    <w:semiHidden/>
    <w:unhideWhenUsed/>
    <w:rsid w:val="00612E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12E09"/>
    <w:rPr>
      <w:rFonts w:ascii="Tahoma" w:hAnsi="Tahoma" w:cs="Tahoma"/>
      <w:sz w:val="16"/>
      <w:szCs w:val="16"/>
    </w:rPr>
  </w:style>
  <w:style w:type="character" w:customStyle="1" w:styleId="right">
    <w:name w:val="right"/>
    <w:basedOn w:val="Standardnpsmoodstavce"/>
    <w:rsid w:val="00921FED"/>
  </w:style>
  <w:style w:type="paragraph" w:styleId="Odstavecseseznamem">
    <w:name w:val="List Paragraph"/>
    <w:basedOn w:val="Normln"/>
    <w:uiPriority w:val="34"/>
    <w:qFormat/>
    <w:rsid w:val="00921FE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240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1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4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6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731859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514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8794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3828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932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77131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401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244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426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9686341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40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900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877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7876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36137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35883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0486125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95771397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64606316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51631490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9233526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53215421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555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133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122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4026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4423661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073195">
              <w:marLeft w:val="-5153"/>
              <w:marRight w:val="-515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230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7303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8219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4819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45624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7817706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137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236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009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11445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5363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2176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77755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354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6055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23165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1977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590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4652928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806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166833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136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5362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71782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8176038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117294"/>
                        <w:left w:val="single" w:sz="6" w:space="0" w:color="117294"/>
                        <w:bottom w:val="single" w:sz="6" w:space="0" w:color="117294"/>
                        <w:right w:val="single" w:sz="6" w:space="0" w:color="117294"/>
                      </w:divBdr>
                      <w:divsChild>
                        <w:div w:id="931935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79695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26198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1712348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4698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117294"/>
                        <w:left w:val="single" w:sz="6" w:space="0" w:color="117294"/>
                        <w:bottom w:val="single" w:sz="6" w:space="0" w:color="117294"/>
                        <w:right w:val="single" w:sz="6" w:space="0" w:color="117294"/>
                      </w:divBdr>
                      <w:divsChild>
                        <w:div w:id="119346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8230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704906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00303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117294"/>
                        <w:left w:val="single" w:sz="6" w:space="0" w:color="117294"/>
                        <w:bottom w:val="single" w:sz="6" w:space="0" w:color="117294"/>
                        <w:right w:val="single" w:sz="6" w:space="0" w:color="117294"/>
                      </w:divBdr>
                      <w:divsChild>
                        <w:div w:id="639043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9612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13682798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971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84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672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2932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31780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0365759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915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7773078">
                  <w:marLeft w:val="12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2515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425479">
                  <w:marLeft w:val="12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911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9161388">
                  <w:marLeft w:val="12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331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722604">
                  <w:marLeft w:val="12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646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199864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434721">
          <w:marLeft w:val="75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581627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24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760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4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593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031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3357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20899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91451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22965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26779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96600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127191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120357">
                      <w:marLeft w:val="15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5089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9515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36874021">
                      <w:marLeft w:val="15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1422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6006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906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573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308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0321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7802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0621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5033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vppyramida.cz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os-semiramis.cz/os-site/centra/centrum-rodinneho-poradenstvi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rp@os-semiramis.cz" TargetMode="External"/><Relationship Id="rId5" Type="http://schemas.openxmlformats.org/officeDocument/2006/relationships/hyperlink" Target="https://goo.gl/maps/hCr21JriXdG2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354</Words>
  <Characters>2092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hajkova</dc:creator>
  <cp:lastModifiedBy>hajkova</cp:lastModifiedBy>
  <cp:revision>2</cp:revision>
  <dcterms:created xsi:type="dcterms:W3CDTF">2021-10-06T07:27:00Z</dcterms:created>
  <dcterms:modified xsi:type="dcterms:W3CDTF">2021-10-06T07:27:00Z</dcterms:modified>
</cp:coreProperties>
</file>